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4BF" w:rsidRPr="001F153A" w:rsidRDefault="002044BF" w:rsidP="002044BF">
      <w:pPr>
        <w:pStyle w:val="a3"/>
        <w:ind w:left="432"/>
        <w:jc w:val="center"/>
        <w:rPr>
          <w:rFonts w:ascii="TH SarabunIT๙" w:hAnsi="TH SarabunIT๙" w:cs="TH SarabunIT๙"/>
          <w:b/>
          <w:bCs/>
          <w:sz w:val="36"/>
          <w:szCs w:val="36"/>
          <w:lang w:val="en-GB"/>
        </w:rPr>
      </w:pPr>
      <w:r w:rsidRPr="001F153A">
        <w:rPr>
          <w:rFonts w:ascii="TH SarabunIT๙" w:hAnsi="TH SarabunIT๙" w:cs="TH SarabunIT๙" w:hint="cs"/>
          <w:b/>
          <w:bCs/>
          <w:sz w:val="36"/>
          <w:szCs w:val="36"/>
          <w:cs/>
          <w:lang w:val="en-GB"/>
        </w:rPr>
        <w:t>ประชาสัมพันธ์การจัดเก็บขยะของเสียอันตราย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en-GB"/>
        </w:rPr>
        <w:t>องค์การบริหารส่วนตำบลรอบเวียง</w:t>
      </w:r>
    </w:p>
    <w:p w:rsidR="002044BF" w:rsidRPr="001F153A" w:rsidRDefault="002044BF" w:rsidP="002044BF">
      <w:pPr>
        <w:pStyle w:val="a3"/>
        <w:ind w:left="432"/>
        <w:rPr>
          <w:rFonts w:ascii="TH SarabunIT๙" w:hAnsi="TH SarabunIT๙" w:cs="TH SarabunIT๙"/>
          <w:sz w:val="44"/>
          <w:szCs w:val="44"/>
          <w:lang w:val="en-GB"/>
        </w:rPr>
      </w:pPr>
      <w:r w:rsidRPr="001F153A">
        <w:rPr>
          <w:rFonts w:ascii="TH SarabunIT๙" w:hAnsi="TH SarabunIT๙" w:cs="TH SarabunIT๙" w:hint="cs"/>
          <w:sz w:val="44"/>
          <w:szCs w:val="44"/>
          <w:cs/>
          <w:lang w:val="en-GB"/>
        </w:rPr>
        <w:t>ให้ทุกท่านนำ</w:t>
      </w:r>
      <w:r w:rsidRPr="001F153A">
        <w:rPr>
          <w:rFonts w:ascii="TH SarabunIT๙" w:hAnsi="TH SarabunIT๙" w:cs="TH SarabunIT๙" w:hint="cs"/>
          <w:sz w:val="44"/>
          <w:szCs w:val="44"/>
          <w:cs/>
        </w:rPr>
        <w:t>ขยะของเสียอันตรายที่มีในพื้นที่ มารวบรวมยังที่รองรับขยะตามประเภทที่จัดไว้ ณ จุดรองรับขยะอันตรายในชุมชน</w:t>
      </w:r>
      <w:r w:rsidRPr="001F153A">
        <w:rPr>
          <w:rFonts w:ascii="TH SarabunIT๙" w:hAnsi="TH SarabunIT๙" w:cs="TH SarabunIT๙" w:hint="cs"/>
          <w:sz w:val="44"/>
          <w:szCs w:val="44"/>
          <w:cs/>
          <w:lang w:val="en-GB"/>
        </w:rPr>
        <w:t xml:space="preserve">  ภายในวันที่ ๑๕ พฤษภาคม ๒๕๖๑  เพื่อจัดการเก็บขนในรอบแรก  ซึ่งขยะของเสียอันตรายที่องค์การบริหารส่วนจังหวัดจะรับเก็บมีดังนี้</w:t>
      </w:r>
    </w:p>
    <w:p w:rsidR="002044BF" w:rsidRPr="001F153A" w:rsidRDefault="002044BF" w:rsidP="002044BF">
      <w:pPr>
        <w:pStyle w:val="a3"/>
        <w:ind w:left="432"/>
        <w:rPr>
          <w:rFonts w:ascii="TH SarabunIT๙" w:hAnsi="TH SarabunIT๙" w:cs="TH SarabunIT๙"/>
          <w:sz w:val="48"/>
          <w:szCs w:val="48"/>
          <w:cs/>
        </w:rPr>
      </w:pPr>
      <w:r>
        <w:rPr>
          <w:rFonts w:ascii="TH SarabunIT๙" w:hAnsi="TH SarabunIT๙" w:cs="TH SarabunIT๙" w:hint="cs"/>
          <w:sz w:val="48"/>
          <w:szCs w:val="48"/>
          <w:cs/>
          <w:lang w:val="en-GB"/>
        </w:rPr>
        <w:tab/>
      </w:r>
      <w:r>
        <w:rPr>
          <w:rFonts w:ascii="TH SarabunIT๙" w:hAnsi="TH SarabunIT๙" w:cs="TH SarabunIT๙" w:hint="cs"/>
          <w:sz w:val="48"/>
          <w:szCs w:val="48"/>
          <w:cs/>
          <w:lang w:val="en-GB"/>
        </w:rPr>
        <w:tab/>
      </w:r>
      <w:r w:rsidRPr="001F153A">
        <w:rPr>
          <w:rFonts w:ascii="TH SarabunIT๙" w:hAnsi="TH SarabunIT๙" w:cs="TH SarabunIT๙" w:hint="cs"/>
          <w:sz w:val="48"/>
          <w:szCs w:val="48"/>
          <w:cs/>
          <w:lang w:val="en-GB"/>
        </w:rPr>
        <w:tab/>
        <w:t>สีแดงภาชนะบรรจุสารเคมี</w:t>
      </w:r>
      <w:r>
        <w:rPr>
          <w:rFonts w:ascii="TH SarabunIT๙" w:hAnsi="TH SarabunIT๙" w:cs="TH SarabunIT๙"/>
          <w:sz w:val="48"/>
          <w:szCs w:val="48"/>
          <w:lang w:val="en-GB"/>
        </w:rPr>
        <w:t xml:space="preserve"> </w:t>
      </w:r>
      <w:r>
        <w:rPr>
          <w:rFonts w:ascii="TH SarabunIT๙" w:hAnsi="TH SarabunIT๙" w:cs="TH SarabunIT๙" w:hint="cs"/>
          <w:sz w:val="48"/>
          <w:szCs w:val="48"/>
          <w:cs/>
        </w:rPr>
        <w:t>เช่น ภาชนะบรรจุยาฆ่าแมลง /สารเคมีชำระล้าง ล้างห้องน้ำ/สารเคมีย้อมผม /สาร</w:t>
      </w:r>
      <w:proofErr w:type="spellStart"/>
      <w:r>
        <w:rPr>
          <w:rFonts w:ascii="TH SarabunIT๙" w:hAnsi="TH SarabunIT๙" w:cs="TH SarabunIT๙" w:hint="cs"/>
          <w:sz w:val="48"/>
          <w:szCs w:val="48"/>
          <w:cs/>
        </w:rPr>
        <w:t>เคมีอืนๆ</w:t>
      </w:r>
      <w:proofErr w:type="spellEnd"/>
    </w:p>
    <w:p w:rsidR="002044BF" w:rsidRPr="001F153A" w:rsidRDefault="002044BF" w:rsidP="002044BF">
      <w:pPr>
        <w:pStyle w:val="a3"/>
        <w:ind w:left="432"/>
        <w:rPr>
          <w:rFonts w:ascii="TH SarabunIT๙" w:hAnsi="TH SarabunIT๙" w:cs="TH SarabunIT๙"/>
          <w:sz w:val="48"/>
          <w:szCs w:val="48"/>
          <w:cs/>
        </w:rPr>
      </w:pPr>
      <w:r w:rsidRPr="001F153A">
        <w:rPr>
          <w:rFonts w:ascii="TH SarabunIT๙" w:hAnsi="TH SarabunIT๙" w:cs="TH SarabunIT๙" w:hint="cs"/>
          <w:sz w:val="48"/>
          <w:szCs w:val="48"/>
          <w:cs/>
          <w:lang w:val="en-GB"/>
        </w:rPr>
        <w:tab/>
      </w:r>
      <w:r w:rsidRPr="001F153A">
        <w:rPr>
          <w:rFonts w:ascii="TH SarabunIT๙" w:hAnsi="TH SarabunIT๙" w:cs="TH SarabunIT๙" w:hint="cs"/>
          <w:sz w:val="48"/>
          <w:szCs w:val="48"/>
          <w:cs/>
          <w:lang w:val="en-GB"/>
        </w:rPr>
        <w:tab/>
      </w:r>
      <w:r w:rsidRPr="001F153A">
        <w:rPr>
          <w:rFonts w:ascii="TH SarabunIT๙" w:hAnsi="TH SarabunIT๙" w:cs="TH SarabunIT๙" w:hint="cs"/>
          <w:sz w:val="48"/>
          <w:szCs w:val="48"/>
          <w:cs/>
          <w:lang w:val="en-GB"/>
        </w:rPr>
        <w:tab/>
        <w:t>สีส้ม ขยะ</w:t>
      </w:r>
      <w:proofErr w:type="spellStart"/>
      <w:r w:rsidRPr="001F153A">
        <w:rPr>
          <w:rFonts w:ascii="TH SarabunIT๙" w:hAnsi="TH SarabunIT๙" w:cs="TH SarabunIT๙" w:hint="cs"/>
          <w:sz w:val="48"/>
          <w:szCs w:val="48"/>
          <w:cs/>
          <w:lang w:val="en-GB"/>
        </w:rPr>
        <w:t>อิเล็คทรอนิก</w:t>
      </w:r>
      <w:proofErr w:type="spellEnd"/>
      <w:r>
        <w:rPr>
          <w:rFonts w:ascii="TH SarabunIT๙" w:hAnsi="TH SarabunIT๙" w:cs="TH SarabunIT๙"/>
          <w:sz w:val="48"/>
          <w:szCs w:val="48"/>
          <w:lang w:val="en-GB"/>
        </w:rPr>
        <w:t xml:space="preserve"> </w:t>
      </w:r>
      <w:r>
        <w:rPr>
          <w:rFonts w:ascii="TH SarabunIT๙" w:hAnsi="TH SarabunIT๙" w:cs="TH SarabunIT๙" w:hint="cs"/>
          <w:sz w:val="48"/>
          <w:szCs w:val="48"/>
          <w:cs/>
        </w:rPr>
        <w:t>เช่น จอคอมพิวเตอร์ โทรศัพท์</w:t>
      </w:r>
    </w:p>
    <w:p w:rsidR="002044BF" w:rsidRPr="001F153A" w:rsidRDefault="002044BF" w:rsidP="002044BF">
      <w:pPr>
        <w:pStyle w:val="a3"/>
        <w:ind w:left="432"/>
        <w:rPr>
          <w:rFonts w:ascii="TH SarabunIT๙" w:hAnsi="TH SarabunIT๙" w:cs="TH SarabunIT๙"/>
          <w:sz w:val="48"/>
          <w:szCs w:val="48"/>
          <w:cs/>
        </w:rPr>
      </w:pPr>
      <w:r w:rsidRPr="001F153A">
        <w:rPr>
          <w:rFonts w:ascii="TH SarabunIT๙" w:hAnsi="TH SarabunIT๙" w:cs="TH SarabunIT๙" w:hint="cs"/>
          <w:sz w:val="48"/>
          <w:szCs w:val="48"/>
          <w:cs/>
          <w:lang w:val="en-GB"/>
        </w:rPr>
        <w:tab/>
      </w:r>
      <w:r w:rsidRPr="001F153A">
        <w:rPr>
          <w:rFonts w:ascii="TH SarabunIT๙" w:hAnsi="TH SarabunIT๙" w:cs="TH SarabunIT๙" w:hint="cs"/>
          <w:sz w:val="48"/>
          <w:szCs w:val="48"/>
          <w:cs/>
          <w:lang w:val="en-GB"/>
        </w:rPr>
        <w:tab/>
      </w:r>
      <w:r w:rsidRPr="001F153A">
        <w:rPr>
          <w:rFonts w:ascii="TH SarabunIT๙" w:hAnsi="TH SarabunIT๙" w:cs="TH SarabunIT๙" w:hint="cs"/>
          <w:sz w:val="48"/>
          <w:szCs w:val="48"/>
          <w:cs/>
          <w:lang w:val="en-GB"/>
        </w:rPr>
        <w:tab/>
        <w:t>สีเขียว ถ่านไฟฉายและแบตเตอรี่</w:t>
      </w:r>
      <w:r>
        <w:rPr>
          <w:rFonts w:ascii="TH SarabunIT๙" w:hAnsi="TH SarabunIT๙" w:cs="TH SarabunIT๙"/>
          <w:sz w:val="48"/>
          <w:szCs w:val="48"/>
          <w:lang w:val="en-GB"/>
        </w:rPr>
        <w:t xml:space="preserve"> </w:t>
      </w:r>
      <w:proofErr w:type="spellStart"/>
      <w:r>
        <w:rPr>
          <w:rFonts w:ascii="TH SarabunIT๙" w:hAnsi="TH SarabunIT๙" w:cs="TH SarabunIT๙" w:hint="cs"/>
          <w:sz w:val="48"/>
          <w:szCs w:val="48"/>
          <w:cs/>
        </w:rPr>
        <w:t>แบต</w:t>
      </w:r>
      <w:proofErr w:type="spellEnd"/>
      <w:r>
        <w:rPr>
          <w:rFonts w:ascii="TH SarabunIT๙" w:hAnsi="TH SarabunIT๙" w:cs="TH SarabunIT๙" w:hint="cs"/>
          <w:sz w:val="48"/>
          <w:szCs w:val="48"/>
          <w:cs/>
        </w:rPr>
        <w:t>โทรศัพท์</w:t>
      </w:r>
    </w:p>
    <w:p w:rsidR="002044BF" w:rsidRPr="001F153A" w:rsidRDefault="002044BF" w:rsidP="002044BF">
      <w:pPr>
        <w:pStyle w:val="a3"/>
        <w:ind w:left="432"/>
        <w:rPr>
          <w:rFonts w:ascii="TH SarabunIT๙" w:hAnsi="TH SarabunIT๙" w:cs="TH SarabunIT๙"/>
          <w:sz w:val="48"/>
          <w:szCs w:val="48"/>
          <w:cs/>
        </w:rPr>
      </w:pPr>
      <w:r w:rsidRPr="001F153A">
        <w:rPr>
          <w:rFonts w:ascii="TH SarabunIT๙" w:hAnsi="TH SarabunIT๙" w:cs="TH SarabunIT๙" w:hint="cs"/>
          <w:sz w:val="48"/>
          <w:szCs w:val="48"/>
          <w:cs/>
          <w:lang w:val="en-GB"/>
        </w:rPr>
        <w:tab/>
      </w:r>
      <w:r w:rsidRPr="001F153A">
        <w:rPr>
          <w:rFonts w:ascii="TH SarabunIT๙" w:hAnsi="TH SarabunIT๙" w:cs="TH SarabunIT๙" w:hint="cs"/>
          <w:sz w:val="48"/>
          <w:szCs w:val="48"/>
          <w:cs/>
          <w:lang w:val="en-GB"/>
        </w:rPr>
        <w:tab/>
      </w:r>
      <w:r w:rsidRPr="001F153A">
        <w:rPr>
          <w:rFonts w:ascii="TH SarabunIT๙" w:hAnsi="TH SarabunIT๙" w:cs="TH SarabunIT๙" w:hint="cs"/>
          <w:sz w:val="48"/>
          <w:szCs w:val="48"/>
          <w:cs/>
          <w:lang w:val="en-GB"/>
        </w:rPr>
        <w:tab/>
        <w:t>สีเหลือง กระป๋องสเปรย์</w:t>
      </w:r>
      <w:r>
        <w:rPr>
          <w:rFonts w:ascii="TH SarabunIT๙" w:hAnsi="TH SarabunIT๙" w:cs="TH SarabunIT๙" w:hint="cs"/>
          <w:sz w:val="48"/>
          <w:szCs w:val="48"/>
          <w:cs/>
        </w:rPr>
        <w:t>ทุกชนิด</w:t>
      </w:r>
    </w:p>
    <w:p w:rsidR="002044BF" w:rsidRDefault="002044BF" w:rsidP="002044BF">
      <w:pPr>
        <w:pStyle w:val="a3"/>
        <w:ind w:left="432"/>
        <w:rPr>
          <w:rFonts w:ascii="TH SarabunIT๙" w:hAnsi="TH SarabunIT๙" w:cs="TH SarabunIT๙"/>
          <w:sz w:val="48"/>
          <w:szCs w:val="48"/>
        </w:rPr>
      </w:pPr>
      <w:r w:rsidRPr="001F153A">
        <w:rPr>
          <w:rFonts w:ascii="TH SarabunIT๙" w:hAnsi="TH SarabunIT๙" w:cs="TH SarabunIT๙" w:hint="cs"/>
          <w:sz w:val="48"/>
          <w:szCs w:val="48"/>
          <w:cs/>
          <w:lang w:val="en-GB"/>
        </w:rPr>
        <w:tab/>
      </w:r>
      <w:r w:rsidRPr="001F153A">
        <w:rPr>
          <w:rFonts w:ascii="TH SarabunIT๙" w:hAnsi="TH SarabunIT๙" w:cs="TH SarabunIT๙" w:hint="cs"/>
          <w:sz w:val="48"/>
          <w:szCs w:val="48"/>
          <w:cs/>
          <w:lang w:val="en-GB"/>
        </w:rPr>
        <w:tab/>
      </w:r>
      <w:r w:rsidRPr="001F153A">
        <w:rPr>
          <w:rFonts w:ascii="TH SarabunIT๙" w:hAnsi="TH SarabunIT๙" w:cs="TH SarabunIT๙" w:hint="cs"/>
          <w:sz w:val="48"/>
          <w:szCs w:val="48"/>
          <w:cs/>
          <w:lang w:val="en-GB"/>
        </w:rPr>
        <w:tab/>
        <w:t>สีน้ำเงิน หลอดไฟ</w:t>
      </w:r>
      <w:r>
        <w:rPr>
          <w:rFonts w:ascii="TH SarabunIT๙" w:hAnsi="TH SarabunIT๙" w:cs="TH SarabunIT๙"/>
          <w:sz w:val="48"/>
          <w:szCs w:val="48"/>
          <w:lang w:val="en-GB"/>
        </w:rPr>
        <w:t xml:space="preserve"> </w:t>
      </w:r>
    </w:p>
    <w:p w:rsidR="002044BF" w:rsidRPr="001F153A" w:rsidRDefault="002044BF" w:rsidP="002044BF">
      <w:pPr>
        <w:pStyle w:val="a3"/>
        <w:ind w:left="432"/>
        <w:rPr>
          <w:rFonts w:ascii="TH SarabunIT๙" w:hAnsi="TH SarabunIT๙" w:cs="TH SarabunIT๙"/>
          <w:sz w:val="48"/>
          <w:szCs w:val="48"/>
          <w:cs/>
        </w:rPr>
      </w:pPr>
      <w:r>
        <w:rPr>
          <w:rFonts w:ascii="TH SarabunIT๙" w:hAnsi="TH SarabunIT๙" w:cs="TH SarabunIT๙" w:hint="cs"/>
          <w:sz w:val="48"/>
          <w:szCs w:val="48"/>
          <w:cs/>
        </w:rPr>
        <w:t>ส่วนขยะประเภทอื่นไม่ให้นำมาทิ้ง ณ จุดรองรับขยะอันตราย</w:t>
      </w:r>
    </w:p>
    <w:p w:rsidR="0046268C" w:rsidRDefault="0046268C">
      <w:bookmarkStart w:id="0" w:name="_GoBack"/>
      <w:bookmarkEnd w:id="0"/>
    </w:p>
    <w:sectPr w:rsidR="004626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65B"/>
    <w:rsid w:val="002044BF"/>
    <w:rsid w:val="0046268C"/>
    <w:rsid w:val="00CB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34666-75D5-4F1B-91FD-0C3C30FE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4BF"/>
    <w:pPr>
      <w:spacing w:after="0" w:line="240" w:lineRule="auto"/>
      <w:ind w:left="720"/>
      <w:contextualSpacing/>
    </w:pPr>
    <w:rPr>
      <w:rFonts w:ascii="EucrosiaUPC" w:eastAsia="Times New Roman" w:hAnsi="EucrosiaUPC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2018-05-04T03:07:00Z</dcterms:created>
  <dcterms:modified xsi:type="dcterms:W3CDTF">2018-05-04T03:07:00Z</dcterms:modified>
</cp:coreProperties>
</file>